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1007" w14:textId="3DF8E4E6" w:rsidR="00A54E0F" w:rsidRDefault="00FD5A0F" w:rsidP="00FD5A0F">
      <w:pPr>
        <w:ind w:firstLineChars="100" w:firstLine="442"/>
        <w:jc w:val="center"/>
        <w:rPr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南川西路街道办事处办理岗位信息发布办理指南</w:t>
      </w:r>
    </w:p>
    <w:p w14:paraId="2267B8C8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一、办理岗位信息发布</w:t>
      </w:r>
    </w:p>
    <w:p w14:paraId="00289B24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（一）办事指南</w:t>
      </w:r>
    </w:p>
    <w:p w14:paraId="30D45652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事项名称：</w:t>
      </w:r>
      <w:r>
        <w:rPr>
          <w:rFonts w:ascii="仿宋" w:eastAsia="仿宋" w:hAnsi="仿宋" w:cs="仿宋" w:hint="eastAsia"/>
          <w:sz w:val="32"/>
          <w:szCs w:val="32"/>
        </w:rPr>
        <w:t>办理岗位信息发布</w:t>
      </w:r>
    </w:p>
    <w:p w14:paraId="5D006201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事项类型：</w:t>
      </w:r>
      <w:r>
        <w:rPr>
          <w:rFonts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公共服务</w:t>
      </w:r>
    </w:p>
    <w:p w14:paraId="72BC9CE6" w14:textId="77777777" w:rsidR="00A54E0F" w:rsidRDefault="00FD5A0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设定依据：《中华人民共和国政府信息公开条例》（国务院令第</w:t>
      </w:r>
      <w:r>
        <w:rPr>
          <w:rFonts w:ascii="仿宋" w:eastAsia="仿宋" w:hAnsi="仿宋" w:cs="仿宋" w:hint="eastAsia"/>
          <w:sz w:val="32"/>
          <w:szCs w:val="32"/>
        </w:rPr>
        <w:t>711</w:t>
      </w:r>
      <w:r>
        <w:rPr>
          <w:rFonts w:ascii="仿宋" w:eastAsia="仿宋" w:hAnsi="仿宋" w:cs="仿宋" w:hint="eastAsia"/>
          <w:sz w:val="32"/>
          <w:szCs w:val="32"/>
        </w:rPr>
        <w:t>号修订）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《关于进一步做好失业登记工作强化失业人员就业服务的通知》（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人社厅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发〔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号）《青海省人力资源社会保障信息化便民服务创新提升行动工作方案》（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人社厅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发〔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〕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131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号）</w:t>
      </w:r>
    </w:p>
    <w:p w14:paraId="48DC09E8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实施主体：南川西路街道办事处社发科</w:t>
      </w:r>
    </w:p>
    <w:p w14:paraId="3C74E7EB" w14:textId="77777777" w:rsidR="00A54E0F" w:rsidRDefault="00FD5A0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办理对象：：国有企业、民营企业、小微企业</w:t>
      </w:r>
    </w:p>
    <w:p w14:paraId="6BF1E5A8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法定办结时限：每月回访</w:t>
      </w:r>
    </w:p>
    <w:p w14:paraId="3A043C38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、承诺办结时限：</w:t>
      </w:r>
      <w:r>
        <w:rPr>
          <w:rFonts w:ascii="仿宋" w:eastAsia="仿宋" w:hAnsi="仿宋" w:cs="仿宋" w:hint="eastAsia"/>
          <w:sz w:val="32"/>
          <w:szCs w:val="32"/>
        </w:rPr>
        <w:t>每月回访</w:t>
      </w:r>
    </w:p>
    <w:p w14:paraId="4F86F042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、受理条件：</w:t>
      </w:r>
      <w:r>
        <w:rPr>
          <w:rFonts w:ascii="仿宋" w:eastAsia="仿宋" w:hAnsi="仿宋" w:cs="仿宋" w:hint="eastAsia"/>
          <w:sz w:val="32"/>
          <w:szCs w:val="32"/>
        </w:rPr>
        <w:t>失业人员、高校毕业生、退役军人、灵活就业人员、有工作能力的残疾人。</w:t>
      </w:r>
    </w:p>
    <w:p w14:paraId="06BBEB7F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、办理材料及表格：企业法人身份证、企业营业执照、招聘岗位信息表</w:t>
      </w:r>
    </w:p>
    <w:p w14:paraId="7246209B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、办理流程：社区登记—系统提交区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人力资源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社会保障部门登记</w:t>
      </w:r>
      <w:r>
        <w:rPr>
          <w:rFonts w:ascii="仿宋" w:eastAsia="仿宋" w:hAnsi="仿宋" w:cs="仿宋" w:hint="eastAsia"/>
          <w:sz w:val="32"/>
          <w:szCs w:val="32"/>
        </w:rPr>
        <w:t>—动态管理—推荐就业人员</w:t>
      </w:r>
    </w:p>
    <w:p w14:paraId="075DC05D" w14:textId="77777777" w:rsidR="00A54E0F" w:rsidRDefault="00A54E0F">
      <w:pPr>
        <w:rPr>
          <w:rFonts w:ascii="仿宋" w:eastAsia="仿宋" w:hAnsi="仿宋" w:cs="仿宋"/>
          <w:sz w:val="32"/>
          <w:szCs w:val="32"/>
        </w:rPr>
      </w:pPr>
    </w:p>
    <w:p w14:paraId="32A9728C" w14:textId="77777777" w:rsidR="00A54E0F" w:rsidRDefault="00A54E0F">
      <w:pPr>
        <w:rPr>
          <w:rFonts w:ascii="仿宋" w:eastAsia="仿宋" w:hAnsi="仿宋" w:cs="仿宋"/>
          <w:color w:val="000000"/>
          <w:sz w:val="30"/>
          <w:szCs w:val="30"/>
        </w:rPr>
      </w:pPr>
    </w:p>
    <w:p w14:paraId="299C38A2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、收费标准及依据：不收取任何费用</w:t>
      </w:r>
    </w:p>
    <w:p w14:paraId="6935552C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、办理地点时间：南川西路街道办事处各社区。</w:t>
      </w:r>
    </w:p>
    <w:p w14:paraId="3E116D46" w14:textId="77777777" w:rsidR="00A54E0F" w:rsidRDefault="00FD5A0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上午</w:t>
      </w:r>
      <w:r>
        <w:rPr>
          <w:rFonts w:ascii="仿宋" w:eastAsia="仿宋" w:hAnsi="仿宋" w:cs="仿宋" w:hint="eastAsia"/>
          <w:sz w:val="30"/>
          <w:szCs w:val="30"/>
        </w:rPr>
        <w:t xml:space="preserve">8:30-12:00  </w:t>
      </w:r>
      <w:r>
        <w:rPr>
          <w:rFonts w:ascii="仿宋" w:eastAsia="仿宋" w:hAnsi="仿宋" w:cs="仿宋" w:hint="eastAsia"/>
          <w:sz w:val="30"/>
          <w:szCs w:val="30"/>
        </w:rPr>
        <w:t>下午</w:t>
      </w:r>
      <w:r>
        <w:rPr>
          <w:rFonts w:ascii="仿宋" w:eastAsia="仿宋" w:hAnsi="仿宋" w:cs="仿宋" w:hint="eastAsia"/>
          <w:sz w:val="30"/>
          <w:szCs w:val="30"/>
        </w:rPr>
        <w:t>14:30-18:00</w:t>
      </w:r>
      <w:r>
        <w:rPr>
          <w:rFonts w:ascii="仿宋" w:eastAsia="仿宋" w:hAnsi="仿宋" w:cs="仿宋" w:hint="eastAsia"/>
          <w:sz w:val="30"/>
          <w:szCs w:val="30"/>
        </w:rPr>
        <w:t>（节假日除外）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3D99ECAC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、咨询电话：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55195EF2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、投诉电话：</w:t>
      </w:r>
      <w:r>
        <w:rPr>
          <w:rFonts w:ascii="仿宋" w:eastAsia="仿宋" w:hAnsi="仿宋" w:cs="仿宋" w:hint="eastAsia"/>
          <w:sz w:val="32"/>
          <w:szCs w:val="32"/>
        </w:rPr>
        <w:t>0971-6250530</w:t>
      </w:r>
    </w:p>
    <w:p w14:paraId="495C494C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、常见问题：无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7474CB36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（二）办理结果</w:t>
      </w:r>
    </w:p>
    <w:p w14:paraId="3FA4D852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企业招聘信息表：包括企业所属地所招聘岗位信息、招聘人员类别需求、动态管理推荐就业人员</w:t>
      </w:r>
    </w:p>
    <w:p w14:paraId="320B8573" w14:textId="77777777" w:rsidR="00A54E0F" w:rsidRDefault="00A54E0F">
      <w:pPr>
        <w:jc w:val="center"/>
        <w:rPr>
          <w:rFonts w:ascii="宋体" w:eastAsia="宋体" w:hAnsi="宋体" w:cs="宋体"/>
          <w:b/>
          <w:bCs/>
          <w:sz w:val="44"/>
          <w:szCs w:val="44"/>
          <w:lang w:bidi="ar"/>
        </w:rPr>
      </w:pPr>
    </w:p>
    <w:p w14:paraId="7F0B6770" w14:textId="77777777" w:rsidR="00A54E0F" w:rsidRDefault="00A54E0F">
      <w:pPr>
        <w:rPr>
          <w:sz w:val="44"/>
          <w:szCs w:val="44"/>
        </w:rPr>
      </w:pPr>
    </w:p>
    <w:p w14:paraId="738C2BA5" w14:textId="77777777" w:rsidR="00A54E0F" w:rsidRDefault="00A54E0F">
      <w:pPr>
        <w:rPr>
          <w:sz w:val="44"/>
          <w:szCs w:val="44"/>
        </w:rPr>
      </w:pPr>
    </w:p>
    <w:p w14:paraId="637351CD" w14:textId="77777777" w:rsidR="00A54E0F" w:rsidRDefault="00A54E0F">
      <w:pPr>
        <w:rPr>
          <w:sz w:val="44"/>
          <w:szCs w:val="44"/>
        </w:rPr>
      </w:pPr>
    </w:p>
    <w:p w14:paraId="5A15FEDC" w14:textId="77777777" w:rsidR="00A54E0F" w:rsidRDefault="00A54E0F">
      <w:pPr>
        <w:rPr>
          <w:sz w:val="44"/>
          <w:szCs w:val="44"/>
        </w:rPr>
      </w:pPr>
    </w:p>
    <w:p w14:paraId="18DF3283" w14:textId="77777777" w:rsidR="00A54E0F" w:rsidRDefault="00A54E0F">
      <w:pPr>
        <w:rPr>
          <w:sz w:val="44"/>
          <w:szCs w:val="44"/>
        </w:rPr>
      </w:pPr>
    </w:p>
    <w:p w14:paraId="45A19758" w14:textId="77777777" w:rsidR="00A54E0F" w:rsidRDefault="00A54E0F">
      <w:pPr>
        <w:rPr>
          <w:sz w:val="44"/>
          <w:szCs w:val="44"/>
        </w:rPr>
      </w:pPr>
    </w:p>
    <w:p w14:paraId="6337D6F2" w14:textId="77777777" w:rsidR="00A54E0F" w:rsidRDefault="00A54E0F">
      <w:pPr>
        <w:rPr>
          <w:sz w:val="44"/>
          <w:szCs w:val="44"/>
        </w:rPr>
      </w:pPr>
    </w:p>
    <w:p w14:paraId="703DE2CB" w14:textId="77777777" w:rsidR="00A54E0F" w:rsidRDefault="00A54E0F">
      <w:pPr>
        <w:rPr>
          <w:sz w:val="44"/>
          <w:szCs w:val="44"/>
        </w:rPr>
      </w:pPr>
    </w:p>
    <w:p w14:paraId="113280A2" w14:textId="77777777" w:rsidR="00A54E0F" w:rsidRDefault="00A54E0F">
      <w:pPr>
        <w:rPr>
          <w:sz w:val="44"/>
          <w:szCs w:val="44"/>
        </w:rPr>
      </w:pPr>
    </w:p>
    <w:p w14:paraId="597D7621" w14:textId="77777777" w:rsidR="00A54E0F" w:rsidRDefault="00A54E0F">
      <w:pPr>
        <w:rPr>
          <w:sz w:val="44"/>
          <w:szCs w:val="44"/>
        </w:rPr>
      </w:pPr>
    </w:p>
    <w:p w14:paraId="3D29C16E" w14:textId="77777777" w:rsidR="00A54E0F" w:rsidRDefault="00A54E0F">
      <w:pPr>
        <w:rPr>
          <w:sz w:val="44"/>
          <w:szCs w:val="44"/>
        </w:rPr>
      </w:pPr>
    </w:p>
    <w:p w14:paraId="05EE72F4" w14:textId="77777777" w:rsidR="00A54E0F" w:rsidRDefault="00A54E0F">
      <w:pPr>
        <w:jc w:val="center"/>
        <w:rPr>
          <w:rFonts w:ascii="宋体" w:eastAsia="宋体" w:hAnsi="宋体" w:cs="宋体"/>
          <w:b/>
          <w:bCs/>
          <w:sz w:val="44"/>
          <w:szCs w:val="44"/>
          <w:lang w:bidi="ar"/>
        </w:rPr>
      </w:pPr>
    </w:p>
    <w:p w14:paraId="27BCB3E3" w14:textId="77777777" w:rsidR="00A54E0F" w:rsidRDefault="00FD5A0F">
      <w:pPr>
        <w:jc w:val="center"/>
        <w:rPr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南川西路街道办事处办理就业政策</w:t>
      </w: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 xml:space="preserve">      </w:t>
      </w:r>
      <w:r>
        <w:rPr>
          <w:rFonts w:ascii="宋体" w:eastAsia="宋体" w:hAnsi="宋体" w:cs="宋体" w:hint="eastAsia"/>
          <w:b/>
          <w:bCs/>
          <w:sz w:val="44"/>
          <w:szCs w:val="44"/>
          <w:lang w:bidi="ar"/>
        </w:rPr>
        <w:t>法规咨询活动</w:t>
      </w:r>
    </w:p>
    <w:p w14:paraId="0D4DDC9E" w14:textId="77777777" w:rsidR="00A54E0F" w:rsidRDefault="00FD5A0F">
      <w:pPr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一、活动主题</w:t>
      </w:r>
    </w:p>
    <w:p w14:paraId="7F154202" w14:textId="77777777" w:rsidR="00A54E0F" w:rsidRDefault="00FD5A0F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就业帮扶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,</w:t>
      </w:r>
      <w:r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真情相助</w:t>
      </w:r>
    </w:p>
    <w:p w14:paraId="6D9231CC" w14:textId="77777777" w:rsidR="00A54E0F" w:rsidRDefault="00FD5A0F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春风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送岗位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就业暖民心</w:t>
      </w:r>
    </w:p>
    <w:p w14:paraId="1C8D4EAE" w14:textId="77777777" w:rsidR="00A54E0F" w:rsidRDefault="00FD5A0F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为群众办实事好事，做好为民服务</w:t>
      </w:r>
    </w:p>
    <w:p w14:paraId="74102E84" w14:textId="77777777" w:rsidR="00A54E0F" w:rsidRDefault="00FD5A0F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活动内容</w:t>
      </w:r>
    </w:p>
    <w:p w14:paraId="2BD57ED5" w14:textId="77777777" w:rsidR="00A54E0F" w:rsidRDefault="00FD5A0F">
      <w:pPr>
        <w:spacing w:line="576" w:lineRule="exact"/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帮扶各类就业困难群体、残疾登记失业人员、异地搬迁及生态移民等重点群体就业创业，切实让就业困难群众感受到党和政府的温暖与关怀，</w:t>
      </w:r>
      <w:r>
        <w:rPr>
          <w:rFonts w:ascii="仿宋_GB2312" w:eastAsia="仿宋_GB2312" w:hAnsi="仿宋_GB2312" w:hint="eastAsia"/>
          <w:sz w:val="30"/>
          <w:szCs w:val="30"/>
        </w:rPr>
        <w:t>满足辖区内企业和各类单位用人需求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并结合劳动者实际需要和疫情防控要求，加强与交通、卫生、公安等部门沟通协调，为农民工外出务工提供行前服务、返岗运输、疫情防控、输出输入地信息对接等全方位“点对点、一站式”外出务工服务，确保农民工有序返岗复工。</w:t>
      </w:r>
    </w:p>
    <w:p w14:paraId="386F750A" w14:textId="77777777" w:rsidR="00A54E0F" w:rsidRDefault="00FD5A0F">
      <w:pPr>
        <w:spacing w:line="57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、活动时间</w:t>
      </w:r>
    </w:p>
    <w:p w14:paraId="26E9DB4C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日</w:t>
      </w:r>
    </w:p>
    <w:p w14:paraId="748EC434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Cs/>
          <w:sz w:val="32"/>
          <w:szCs w:val="32"/>
        </w:rPr>
        <w:t>时间：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12:00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16:00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2409F7AD" w14:textId="77777777" w:rsidR="00A54E0F" w:rsidRDefault="00FD5A0F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时间：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点至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点</w:t>
      </w:r>
    </w:p>
    <w:p w14:paraId="2D6F7A32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四、</w:t>
      </w:r>
      <w:r>
        <w:rPr>
          <w:rFonts w:ascii="宋体" w:eastAsia="宋体" w:hAnsi="宋体" w:cs="宋体" w:hint="eastAsia"/>
          <w:b/>
          <w:sz w:val="32"/>
          <w:szCs w:val="32"/>
        </w:rPr>
        <w:t>活动地点</w:t>
      </w:r>
    </w:p>
    <w:p w14:paraId="28AF9B8B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西宁市中心广场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73EEF2FE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地点：王府井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B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馆门口</w:t>
      </w:r>
    </w:p>
    <w:p w14:paraId="30ECEFC3" w14:textId="77777777" w:rsidR="00A54E0F" w:rsidRDefault="00A54E0F">
      <w:pPr>
        <w:rPr>
          <w:rFonts w:ascii="宋体" w:eastAsia="宋体" w:hAnsi="宋体" w:cs="宋体"/>
          <w:sz w:val="32"/>
          <w:szCs w:val="32"/>
          <w:lang w:bidi="ar"/>
        </w:rPr>
      </w:pPr>
    </w:p>
    <w:p w14:paraId="0CB6DE7D" w14:textId="77777777" w:rsidR="00A54E0F" w:rsidRDefault="00FD5A0F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bidi="ar"/>
        </w:rPr>
        <w:t>面向人群</w:t>
      </w:r>
    </w:p>
    <w:p w14:paraId="5E82224C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）符合认定条件的就业困难人员；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</w:p>
    <w:p w14:paraId="416AA2FD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）残疾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登记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失业人员；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</w:p>
    <w:p w14:paraId="32FB9489" w14:textId="77777777" w:rsidR="00A54E0F" w:rsidRDefault="00FD5A0F">
      <w:pPr>
        <w:widowControl/>
        <w:wordWrap w:val="0"/>
        <w:spacing w:beforeLines="50" w:before="156" w:afterLines="50" w:after="156" w:line="576" w:lineRule="exact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）已脱贫劳动力、三江源地区城镇登记失业人员、祁连山国家公园（青海片区）生态移民、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易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地扶贫搬迁已脱贫劳动力等重点帮扶对象；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</w:p>
    <w:p w14:paraId="787E1053" w14:textId="77777777" w:rsidR="00A54E0F" w:rsidRDefault="00FD5A0F">
      <w:pPr>
        <w:spacing w:line="576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_GB2312" w:hint="eastAsia"/>
          <w:sz w:val="30"/>
          <w:szCs w:val="30"/>
        </w:rPr>
        <w:t>（</w:t>
      </w:r>
      <w:r>
        <w:rPr>
          <w:rFonts w:ascii="仿宋_GB2312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）有就业意愿的农村劳动力；</w:t>
      </w:r>
    </w:p>
    <w:p w14:paraId="17454813" w14:textId="77777777" w:rsidR="00A54E0F" w:rsidRDefault="00FD5A0F">
      <w:pPr>
        <w:spacing w:line="576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）已脱贫劳动力、农村低收入家庭劳动力；</w:t>
      </w:r>
    </w:p>
    <w:p w14:paraId="57EAC78F" w14:textId="77777777" w:rsidR="00A54E0F" w:rsidRDefault="00FD5A0F">
      <w:pPr>
        <w:spacing w:line="576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）未就业高校毕业生、城镇登记失业人员、就业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难人员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等重点群体；</w:t>
      </w:r>
    </w:p>
    <w:p w14:paraId="64F69DCD" w14:textId="77777777" w:rsidR="00A54E0F" w:rsidRDefault="00A54E0F">
      <w:pPr>
        <w:pStyle w:val="4"/>
      </w:pPr>
    </w:p>
    <w:p w14:paraId="6410AE0B" w14:textId="77777777" w:rsidR="00A54E0F" w:rsidRDefault="00A54E0F">
      <w:pPr>
        <w:rPr>
          <w:sz w:val="44"/>
          <w:szCs w:val="44"/>
        </w:rPr>
      </w:pPr>
    </w:p>
    <w:p w14:paraId="6EF1BD66" w14:textId="77777777" w:rsidR="00A54E0F" w:rsidRDefault="00A54E0F"/>
    <w:sectPr w:rsidR="00A5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4152F5"/>
    <w:multiLevelType w:val="singleLevel"/>
    <w:tmpl w:val="B54152F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4A77E0"/>
    <w:rsid w:val="00A54E0F"/>
    <w:rsid w:val="00FD5A0F"/>
    <w:rsid w:val="0832244E"/>
    <w:rsid w:val="0BC270F8"/>
    <w:rsid w:val="128336D5"/>
    <w:rsid w:val="1B4E01BC"/>
    <w:rsid w:val="239A0C2E"/>
    <w:rsid w:val="254A77E0"/>
    <w:rsid w:val="2B6A48F0"/>
    <w:rsid w:val="2C12349A"/>
    <w:rsid w:val="2E663119"/>
    <w:rsid w:val="3DFD70A5"/>
    <w:rsid w:val="5AA61602"/>
    <w:rsid w:val="5C5E64D6"/>
    <w:rsid w:val="717E4278"/>
    <w:rsid w:val="73FE2254"/>
    <w:rsid w:val="79B937AD"/>
    <w:rsid w:val="7E7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D16EE"/>
  <w15:docId w15:val="{62D12BDC-178C-430A-A779-45A64129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lainText">
    <w:name w:val="PlainText"/>
    <w:basedOn w:val="a"/>
    <w:qFormat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Overdoes。</dc:creator>
  <cp:lastModifiedBy>Administrator</cp:lastModifiedBy>
  <cp:revision>2</cp:revision>
  <dcterms:created xsi:type="dcterms:W3CDTF">2021-06-23T03:47:00Z</dcterms:created>
  <dcterms:modified xsi:type="dcterms:W3CDTF">2021-07-21T08:42:00Z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